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4A9" w:rsidRPr="00736E27" w:rsidRDefault="001A24A9" w:rsidP="001A24A9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36E27">
        <w:rPr>
          <w:rFonts w:ascii="Times New Roman" w:hAnsi="Times New Roman"/>
          <w:b/>
          <w:sz w:val="24"/>
          <w:szCs w:val="24"/>
          <w:lang w:val="uk-UA"/>
        </w:rPr>
        <w:t>УВАГА!</w:t>
      </w:r>
    </w:p>
    <w:p w:rsidR="001A24A9" w:rsidRPr="00736E27" w:rsidRDefault="001A24A9" w:rsidP="001A24A9">
      <w:pPr>
        <w:pStyle w:val="a5"/>
        <w:ind w:firstLine="708"/>
        <w:jc w:val="both"/>
        <w:textAlignment w:val="baseline"/>
        <w:rPr>
          <w:rFonts w:cs="Times New Roman"/>
          <w:szCs w:val="24"/>
          <w:lang w:val="uk-UA"/>
        </w:rPr>
      </w:pPr>
      <w:r w:rsidRPr="00736E27">
        <w:rPr>
          <w:rFonts w:cs="Times New Roman"/>
          <w:szCs w:val="24"/>
          <w:lang w:val="uk-UA"/>
        </w:rPr>
        <w:t>На публічне обговорення (оприлюднення) виноситься </w:t>
      </w:r>
      <w:proofErr w:type="spellStart"/>
      <w:r w:rsidRPr="00736E27">
        <w:rPr>
          <w:rFonts w:cs="Times New Roman"/>
          <w:szCs w:val="24"/>
          <w:bdr w:val="none" w:sz="0" w:space="0" w:color="auto" w:frame="1"/>
          <w:lang w:val="uk-UA"/>
        </w:rPr>
        <w:t>проєкт</w:t>
      </w:r>
      <w:proofErr w:type="spellEnd"/>
      <w:r w:rsidRPr="00736E27">
        <w:rPr>
          <w:rFonts w:cs="Times New Roman"/>
          <w:szCs w:val="24"/>
          <w:bdr w:val="none" w:sz="0" w:space="0" w:color="auto" w:frame="1"/>
          <w:lang w:val="uk-UA"/>
        </w:rPr>
        <w:t xml:space="preserve"> регуляторного </w:t>
      </w:r>
      <w:proofErr w:type="spellStart"/>
      <w:r w:rsidRPr="00736E27">
        <w:rPr>
          <w:rFonts w:cs="Times New Roman"/>
          <w:szCs w:val="24"/>
          <w:bdr w:val="none" w:sz="0" w:space="0" w:color="auto" w:frame="1"/>
          <w:lang w:val="uk-UA"/>
        </w:rPr>
        <w:t>акта</w:t>
      </w:r>
      <w:proofErr w:type="spellEnd"/>
      <w:r w:rsidRPr="00736E27">
        <w:rPr>
          <w:rFonts w:cs="Times New Roman"/>
          <w:szCs w:val="24"/>
          <w:lang w:val="uk-UA"/>
        </w:rPr>
        <w:t> – рішення виконкому міської ради «</w:t>
      </w:r>
      <w:r w:rsidRPr="00736E27">
        <w:rPr>
          <w:rFonts w:eastAsia="Calibri" w:cs="Times New Roman"/>
          <w:szCs w:val="24"/>
          <w:lang w:val="uk-UA"/>
        </w:rPr>
        <w:t>Про затвердження Положення про умови проведення конкурсу з визначення суб’єкта (оператора), який здійснюватиме облаштування та обслуговування мережі станцій зарядки електротранспорту на території Криворізької міської територіальної громади</w:t>
      </w:r>
      <w:r w:rsidRPr="00736E27">
        <w:rPr>
          <w:rFonts w:cs="Times New Roman"/>
          <w:szCs w:val="24"/>
          <w:lang w:val="uk-UA"/>
        </w:rPr>
        <w:t>»</w:t>
      </w:r>
      <w:r w:rsidRPr="00736E27">
        <w:rPr>
          <w:rStyle w:val="a8"/>
          <w:szCs w:val="24"/>
          <w:bdr w:val="none" w:sz="0" w:space="0" w:color="auto" w:frame="1"/>
          <w:lang w:val="uk-UA"/>
        </w:rPr>
        <w:t> </w:t>
      </w:r>
      <w:r w:rsidRPr="00736E27">
        <w:rPr>
          <w:rFonts w:cs="Times New Roman"/>
          <w:szCs w:val="24"/>
          <w:lang w:val="uk-UA"/>
        </w:rPr>
        <w:t>та аналіз його регуляторного впливу.</w:t>
      </w:r>
    </w:p>
    <w:p w:rsidR="001A24A9" w:rsidRPr="00736E27" w:rsidRDefault="001A24A9" w:rsidP="001A24A9">
      <w:pPr>
        <w:pStyle w:val="a6"/>
        <w:ind w:firstLine="708"/>
        <w:jc w:val="both"/>
        <w:rPr>
          <w:rStyle w:val="a7"/>
          <w:lang w:val="uk-UA"/>
        </w:rPr>
      </w:pPr>
      <w:r w:rsidRPr="00736E27">
        <w:rPr>
          <w:lang w:val="uk-UA"/>
        </w:rPr>
        <w:t xml:space="preserve">Зауваження та пропозиції будуть прийматись в письмовому вигляді від громадян, суб’єктів господарювання, їх об’єднань, наукових установ та консультативно-дорадчих органів у здійсненні державної регуляторної політики з </w:t>
      </w:r>
      <w:r w:rsidRPr="00DF28CB">
        <w:rPr>
          <w:b/>
          <w:lang w:val="uk-UA"/>
        </w:rPr>
        <w:t>21</w:t>
      </w:r>
      <w:r w:rsidRPr="00736E27">
        <w:rPr>
          <w:b/>
          <w:lang w:val="uk-UA"/>
        </w:rPr>
        <w:t>.04.2026</w:t>
      </w:r>
      <w:r w:rsidRPr="00736E27">
        <w:rPr>
          <w:lang w:val="uk-UA"/>
        </w:rPr>
        <w:t xml:space="preserve"> в місячний термін: </w:t>
      </w:r>
      <w:r w:rsidRPr="00736E27">
        <w:rPr>
          <w:rStyle w:val="a7"/>
          <w:lang w:val="uk-UA"/>
        </w:rPr>
        <w:t xml:space="preserve">управлінням технічного захисту інформації та інформаційно-комунікаційних технологій виконкому Криворізької міської ради, (поштова адреса: 50101, м. Кривий Ріг, </w:t>
      </w:r>
      <w:proofErr w:type="spellStart"/>
      <w:r>
        <w:rPr>
          <w:rStyle w:val="a7"/>
          <w:lang w:val="uk-UA"/>
        </w:rPr>
        <w:t>пл</w:t>
      </w:r>
      <w:proofErr w:type="spellEnd"/>
      <w:r>
        <w:rPr>
          <w:rStyle w:val="a7"/>
          <w:lang w:val="uk-UA"/>
        </w:rPr>
        <w:t>. Молодіжна, 1</w:t>
      </w:r>
      <w:r w:rsidRPr="00736E27">
        <w:rPr>
          <w:rStyle w:val="a7"/>
          <w:lang w:val="uk-UA"/>
        </w:rPr>
        <w:t xml:space="preserve">, </w:t>
      </w:r>
      <w:proofErr w:type="spellStart"/>
      <w:r w:rsidRPr="00736E27">
        <w:rPr>
          <w:rStyle w:val="a7"/>
          <w:lang w:val="uk-UA"/>
        </w:rPr>
        <w:t>каб</w:t>
      </w:r>
      <w:proofErr w:type="spellEnd"/>
      <w:r w:rsidRPr="00736E27">
        <w:rPr>
          <w:rStyle w:val="a7"/>
          <w:lang w:val="uk-UA"/>
        </w:rPr>
        <w:t xml:space="preserve">. 522,  </w:t>
      </w:r>
      <w:proofErr w:type="spellStart"/>
      <w:r w:rsidRPr="00736E27">
        <w:rPr>
          <w:rStyle w:val="a7"/>
          <w:lang w:val="uk-UA"/>
        </w:rPr>
        <w:t>тел</w:t>
      </w:r>
      <w:proofErr w:type="spellEnd"/>
      <w:r w:rsidRPr="00736E27">
        <w:rPr>
          <w:rStyle w:val="a7"/>
          <w:lang w:val="uk-UA"/>
        </w:rPr>
        <w:t xml:space="preserve">. (0564) 92-24-21, електронна адреса: uikt@kr.gov.ua); управлінням розвитку підприємництва виконкому Криворізької міської ради (поштова адреса: 50101, м. Кривий Ріг, пр. Металургів, 36Б, каб.420, </w:t>
      </w:r>
      <w:proofErr w:type="spellStart"/>
      <w:r w:rsidRPr="00736E27">
        <w:rPr>
          <w:rStyle w:val="a7"/>
          <w:lang w:val="uk-UA"/>
        </w:rPr>
        <w:t>тел</w:t>
      </w:r>
      <w:proofErr w:type="spellEnd"/>
      <w:r w:rsidRPr="00736E27">
        <w:rPr>
          <w:rStyle w:val="a7"/>
          <w:lang w:val="uk-UA"/>
        </w:rPr>
        <w:t>.(0564)</w:t>
      </w:r>
      <w:r>
        <w:rPr>
          <w:rStyle w:val="a7"/>
          <w:lang w:val="uk-UA"/>
        </w:rPr>
        <w:t>92-25-89</w:t>
      </w:r>
      <w:r w:rsidRPr="00736E27">
        <w:rPr>
          <w:rStyle w:val="a7"/>
          <w:lang w:val="uk-UA"/>
        </w:rPr>
        <w:t>, електронна адреса: urp@kr.gov.ua).</w:t>
      </w:r>
    </w:p>
    <w:p w:rsidR="001A24A9" w:rsidRPr="00736E27" w:rsidRDefault="001A24A9" w:rsidP="001A24A9">
      <w:pPr>
        <w:pStyle w:val="a6"/>
        <w:ind w:firstLine="708"/>
        <w:jc w:val="both"/>
        <w:rPr>
          <w:lang w:val="uk-UA"/>
        </w:rPr>
      </w:pPr>
      <w:r w:rsidRPr="00736E27">
        <w:rPr>
          <w:lang w:val="uk-UA"/>
        </w:rPr>
        <w:t xml:space="preserve">З вказаним </w:t>
      </w:r>
      <w:proofErr w:type="spellStart"/>
      <w:r w:rsidRPr="00736E27">
        <w:rPr>
          <w:lang w:val="uk-UA"/>
        </w:rPr>
        <w:t>проєктом</w:t>
      </w:r>
      <w:proofErr w:type="spellEnd"/>
      <w:r w:rsidRPr="00736E27">
        <w:rPr>
          <w:lang w:val="uk-UA"/>
        </w:rPr>
        <w:t xml:space="preserve"> та аналізом його регуляторного впливу можна також ознайомитися на офіційних </w:t>
      </w:r>
      <w:proofErr w:type="spellStart"/>
      <w:r w:rsidRPr="00736E27">
        <w:rPr>
          <w:lang w:val="uk-UA"/>
        </w:rPr>
        <w:t>вебсайтах</w:t>
      </w:r>
      <w:proofErr w:type="spellEnd"/>
      <w:r w:rsidRPr="00736E27">
        <w:rPr>
          <w:lang w:val="uk-UA"/>
        </w:rPr>
        <w:t>:</w:t>
      </w:r>
    </w:p>
    <w:p w:rsidR="001A24A9" w:rsidRPr="00736E27" w:rsidRDefault="001A24A9" w:rsidP="001A24A9">
      <w:pPr>
        <w:pStyle w:val="a5"/>
        <w:textAlignment w:val="baseline"/>
        <w:rPr>
          <w:rFonts w:cs="Times New Roman"/>
          <w:szCs w:val="24"/>
          <w:lang w:val="uk-UA"/>
        </w:rPr>
      </w:pPr>
      <w:r w:rsidRPr="00736E27">
        <w:rPr>
          <w:rFonts w:cs="Times New Roman"/>
          <w:szCs w:val="24"/>
          <w:lang w:val="uk-UA"/>
        </w:rPr>
        <w:t xml:space="preserve">- Криворізької міської ради та її виконавчого комітету </w:t>
      </w:r>
      <w:hyperlink r:id="rId4" w:history="1">
        <w:r w:rsidRPr="00736E27">
          <w:rPr>
            <w:rStyle w:val="a3"/>
            <w:szCs w:val="24"/>
            <w:u w:val="none"/>
            <w:lang w:val="uk-UA"/>
          </w:rPr>
          <w:t>https://kr.gov.ua/</w:t>
        </w:r>
      </w:hyperlink>
      <w:r w:rsidRPr="00736E27">
        <w:rPr>
          <w:rFonts w:cs="Times New Roman"/>
          <w:szCs w:val="24"/>
          <w:lang w:val="uk-UA"/>
        </w:rPr>
        <w:t xml:space="preserve"> </w:t>
      </w:r>
    </w:p>
    <w:p w:rsidR="001A24A9" w:rsidRPr="00736E27" w:rsidRDefault="001A24A9" w:rsidP="001A24A9">
      <w:pPr>
        <w:pStyle w:val="a5"/>
        <w:jc w:val="both"/>
        <w:textAlignment w:val="baseline"/>
        <w:rPr>
          <w:rFonts w:cs="Times New Roman"/>
          <w:szCs w:val="24"/>
          <w:lang w:val="uk-UA"/>
        </w:rPr>
      </w:pPr>
      <w:r w:rsidRPr="00736E27">
        <w:rPr>
          <w:rFonts w:cs="Times New Roman"/>
          <w:szCs w:val="24"/>
          <w:lang w:val="uk-UA"/>
        </w:rPr>
        <w:t xml:space="preserve">- виконкомів Металургійної, </w:t>
      </w:r>
      <w:proofErr w:type="spellStart"/>
      <w:r w:rsidRPr="00736E27">
        <w:rPr>
          <w:rFonts w:cs="Times New Roman"/>
          <w:szCs w:val="24"/>
          <w:lang w:val="uk-UA"/>
        </w:rPr>
        <w:t>Довгинцівської</w:t>
      </w:r>
      <w:proofErr w:type="spellEnd"/>
      <w:r w:rsidRPr="00736E27">
        <w:rPr>
          <w:rFonts w:cs="Times New Roman"/>
          <w:szCs w:val="24"/>
          <w:lang w:val="uk-UA"/>
        </w:rPr>
        <w:t xml:space="preserve">, Покровської, Інгулецької, Саксаганської, </w:t>
      </w:r>
      <w:proofErr w:type="spellStart"/>
      <w:r w:rsidRPr="00736E27">
        <w:rPr>
          <w:rFonts w:cs="Times New Roman"/>
          <w:szCs w:val="24"/>
          <w:lang w:val="uk-UA"/>
        </w:rPr>
        <w:t>Тернівської</w:t>
      </w:r>
      <w:proofErr w:type="spellEnd"/>
      <w:r w:rsidRPr="00736E27">
        <w:rPr>
          <w:rFonts w:cs="Times New Roman"/>
          <w:szCs w:val="24"/>
          <w:lang w:val="uk-UA"/>
        </w:rPr>
        <w:t xml:space="preserve">, Центрально-Міської районних у місті рад: </w:t>
      </w:r>
      <w:hyperlink r:id="rId5" w:history="1">
        <w:r w:rsidRPr="00736E27">
          <w:rPr>
            <w:rStyle w:val="a3"/>
            <w:szCs w:val="24"/>
            <w:u w:val="none"/>
            <w:lang w:val="uk-UA"/>
          </w:rPr>
          <w:t>http://</w:t>
        </w:r>
        <w:r w:rsidRPr="00736E27">
          <w:rPr>
            <w:rStyle w:val="a3"/>
            <w:szCs w:val="24"/>
            <w:u w:val="none"/>
            <w:bdr w:val="none" w:sz="0" w:space="0" w:color="auto" w:frame="1"/>
            <w:lang w:val="uk-UA"/>
          </w:rPr>
          <w:t>mtlrg-kr.gov.ua</w:t>
        </w:r>
        <w:r w:rsidRPr="00736E27">
          <w:rPr>
            <w:rStyle w:val="a3"/>
            <w:szCs w:val="24"/>
            <w:u w:val="none"/>
            <w:lang w:val="uk-UA"/>
          </w:rPr>
          <w:t>/</w:t>
        </w:r>
      </w:hyperlink>
      <w:r w:rsidRPr="00736E27">
        <w:rPr>
          <w:rFonts w:cs="Times New Roman"/>
          <w:szCs w:val="24"/>
          <w:lang w:val="uk-UA"/>
        </w:rPr>
        <w:t xml:space="preserve"> , </w:t>
      </w:r>
      <w:hyperlink r:id="rId6" w:anchor="headerid" w:history="1">
        <w:r w:rsidRPr="00736E27">
          <w:rPr>
            <w:rStyle w:val="a3"/>
            <w:szCs w:val="24"/>
            <w:u w:val="none"/>
            <w:lang w:val="uk-UA"/>
          </w:rPr>
          <w:t>https://dlgr.gov.ua</w:t>
        </w:r>
      </w:hyperlink>
      <w:r w:rsidRPr="00736E27">
        <w:rPr>
          <w:rFonts w:cs="Times New Roman"/>
          <w:szCs w:val="24"/>
          <w:lang w:val="uk-UA"/>
        </w:rPr>
        <w:t xml:space="preserve">/ </w:t>
      </w:r>
      <w:r w:rsidRPr="00736E27">
        <w:rPr>
          <w:rFonts w:cs="Times New Roman"/>
          <w:szCs w:val="24"/>
          <w:bdr w:val="none" w:sz="0" w:space="0" w:color="auto" w:frame="1"/>
          <w:lang w:val="uk-UA"/>
        </w:rPr>
        <w:t xml:space="preserve"> , </w:t>
      </w:r>
      <w:hyperlink r:id="rId7" w:history="1">
        <w:r w:rsidRPr="00736E27">
          <w:rPr>
            <w:rStyle w:val="a3"/>
            <w:szCs w:val="24"/>
            <w:u w:val="none"/>
            <w:bdr w:val="none" w:sz="0" w:space="0" w:color="auto" w:frame="1"/>
            <w:lang w:val="uk-UA"/>
          </w:rPr>
          <w:t>http://www.pokrovkr.gov.ua/</w:t>
        </w:r>
      </w:hyperlink>
      <w:r w:rsidRPr="00736E27">
        <w:rPr>
          <w:rFonts w:cs="Times New Roman"/>
          <w:szCs w:val="24"/>
          <w:bdr w:val="none" w:sz="0" w:space="0" w:color="auto" w:frame="1"/>
          <w:lang w:val="uk-UA"/>
        </w:rPr>
        <w:t xml:space="preserve">, </w:t>
      </w:r>
      <w:hyperlink r:id="rId8" w:history="1">
        <w:r w:rsidRPr="00736E27">
          <w:rPr>
            <w:rStyle w:val="a3"/>
            <w:szCs w:val="24"/>
            <w:u w:val="none"/>
            <w:bdr w:val="none" w:sz="0" w:space="0" w:color="auto" w:frame="1"/>
            <w:lang w:val="uk-UA"/>
          </w:rPr>
          <w:t>http://ing-org.gov.ua</w:t>
        </w:r>
      </w:hyperlink>
      <w:r w:rsidRPr="00736E27">
        <w:rPr>
          <w:rFonts w:cs="Times New Roman"/>
          <w:szCs w:val="24"/>
          <w:lang w:val="uk-UA"/>
        </w:rPr>
        <w:t xml:space="preserve">, </w:t>
      </w:r>
      <w:hyperlink r:id="rId9" w:history="1">
        <w:r w:rsidRPr="00736E27">
          <w:rPr>
            <w:rStyle w:val="a3"/>
            <w:szCs w:val="24"/>
            <w:u w:val="none"/>
            <w:lang w:val="uk-UA"/>
          </w:rPr>
          <w:t>https://trnvk.gov.ua/</w:t>
        </w:r>
      </w:hyperlink>
      <w:r w:rsidRPr="00736E27">
        <w:rPr>
          <w:rFonts w:cs="Times New Roman"/>
          <w:szCs w:val="24"/>
          <w:lang w:val="uk-UA"/>
        </w:rPr>
        <w:t xml:space="preserve"> </w:t>
      </w:r>
    </w:p>
    <w:p w:rsidR="001A24A9" w:rsidRPr="00736E27" w:rsidRDefault="001A24A9" w:rsidP="001A24A9">
      <w:pPr>
        <w:pStyle w:val="a5"/>
        <w:jc w:val="both"/>
        <w:textAlignment w:val="baseline"/>
        <w:rPr>
          <w:rFonts w:cs="Times New Roman"/>
          <w:szCs w:val="24"/>
          <w:lang w:val="uk-UA"/>
        </w:rPr>
      </w:pPr>
      <w:hyperlink r:id="rId10" w:history="1">
        <w:r w:rsidRPr="00736E27">
          <w:rPr>
            <w:rStyle w:val="a3"/>
            <w:szCs w:val="24"/>
            <w:u w:val="none"/>
            <w:lang w:val="uk-UA"/>
          </w:rPr>
          <w:t xml:space="preserve">https://srvk.gov.ua/, </w:t>
        </w:r>
      </w:hyperlink>
      <w:r w:rsidRPr="00736E27">
        <w:rPr>
          <w:rFonts w:cs="Times New Roman"/>
          <w:szCs w:val="24"/>
          <w:lang w:val="uk-UA"/>
        </w:rPr>
        <w:t xml:space="preserve"> </w:t>
      </w:r>
      <w:hyperlink r:id="rId11" w:history="1">
        <w:r w:rsidRPr="00736E27">
          <w:rPr>
            <w:rStyle w:val="a3"/>
            <w:szCs w:val="24"/>
            <w:u w:val="none"/>
            <w:lang w:val="uk-UA"/>
          </w:rPr>
          <w:t>http://</w:t>
        </w:r>
        <w:r w:rsidRPr="00736E27">
          <w:rPr>
            <w:rStyle w:val="a3"/>
            <w:szCs w:val="24"/>
            <w:u w:val="none"/>
            <w:bdr w:val="none" w:sz="0" w:space="0" w:color="auto" w:frame="1"/>
            <w:lang w:val="uk-UA"/>
          </w:rPr>
          <w:t>vykonkom-tsmkr.gov.ua</w:t>
        </w:r>
        <w:r w:rsidRPr="00736E27">
          <w:rPr>
            <w:rStyle w:val="a3"/>
            <w:szCs w:val="24"/>
            <w:u w:val="none"/>
            <w:lang w:val="uk-UA"/>
          </w:rPr>
          <w:t>/</w:t>
        </w:r>
      </w:hyperlink>
      <w:r w:rsidRPr="00736E27">
        <w:rPr>
          <w:rFonts w:cs="Times New Roman"/>
          <w:szCs w:val="24"/>
          <w:lang w:val="uk-UA"/>
        </w:rPr>
        <w:t xml:space="preserve"> </w:t>
      </w:r>
    </w:p>
    <w:p w:rsidR="001A24A9" w:rsidRPr="00736E27" w:rsidRDefault="001A24A9" w:rsidP="001A24A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62644F" w:rsidRPr="001A24A9" w:rsidRDefault="0062644F">
      <w:pPr>
        <w:rPr>
          <w:lang w:val="uk-UA"/>
        </w:rPr>
      </w:pPr>
      <w:bookmarkStart w:id="0" w:name="_GoBack"/>
      <w:bookmarkEnd w:id="0"/>
    </w:p>
    <w:sectPr w:rsidR="0062644F" w:rsidRPr="001A24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E64"/>
    <w:rsid w:val="001A24A9"/>
    <w:rsid w:val="004E7E64"/>
    <w:rsid w:val="0062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C66D94-652C-4D6B-9D94-1BD3BC68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4A9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24A9"/>
    <w:rPr>
      <w:rFonts w:cs="Times New Roman"/>
      <w:color w:val="0000FF"/>
      <w:u w:val="single"/>
    </w:rPr>
  </w:style>
  <w:style w:type="character" w:customStyle="1" w:styleId="a4">
    <w:name w:val="Обычный (веб) Знак"/>
    <w:aliases w:val="Обычный (Web) Знак,Обычный (Web)1 Знак"/>
    <w:link w:val="a5"/>
    <w:locked/>
    <w:rsid w:val="001A24A9"/>
    <w:rPr>
      <w:rFonts w:ascii="Times New Roman" w:hAnsi="Times New Roman"/>
      <w:sz w:val="24"/>
      <w:lang w:val="ru-RU"/>
    </w:rPr>
  </w:style>
  <w:style w:type="paragraph" w:styleId="a5">
    <w:name w:val="Normal (Web)"/>
    <w:aliases w:val="Обычный (Web),Обычный (Web)1"/>
    <w:basedOn w:val="a"/>
    <w:link w:val="a4"/>
    <w:unhideWhenUsed/>
    <w:qFormat/>
    <w:rsid w:val="001A24A9"/>
    <w:pPr>
      <w:spacing w:after="0" w:line="240" w:lineRule="auto"/>
    </w:pPr>
    <w:rPr>
      <w:rFonts w:ascii="Times New Roman" w:eastAsiaTheme="minorHAnsi" w:hAnsi="Times New Roman" w:cstheme="minorBidi"/>
      <w:sz w:val="24"/>
      <w:lang w:val="ru-RU"/>
    </w:rPr>
  </w:style>
  <w:style w:type="paragraph" w:styleId="a6">
    <w:name w:val="No Spacing"/>
    <w:link w:val="a7"/>
    <w:qFormat/>
    <w:rsid w:val="001A2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Без интервала Знак"/>
    <w:link w:val="a6"/>
    <w:locked/>
    <w:rsid w:val="001A24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1A24A9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g-org.gov.u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pokrovkr.gov.ua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.dlgr.gov.ua/ua/treezas_so/pg/1_d6/" TargetMode="External"/><Relationship Id="rId11" Type="http://schemas.openxmlformats.org/officeDocument/2006/relationships/hyperlink" Target="http://vykonkom-tsmkr.gov.ua/" TargetMode="External"/><Relationship Id="rId5" Type="http://schemas.openxmlformats.org/officeDocument/2006/relationships/hyperlink" Target="http://mtlrg-kr.gov.ua/" TargetMode="External"/><Relationship Id="rId10" Type="http://schemas.openxmlformats.org/officeDocument/2006/relationships/hyperlink" Target="https://srvk.gov.ua/,%20" TargetMode="External"/><Relationship Id="rId4" Type="http://schemas.openxmlformats.org/officeDocument/2006/relationships/hyperlink" Target="https://kr.gov.ua/regulyatorna-politika" TargetMode="External"/><Relationship Id="rId9" Type="http://schemas.openxmlformats.org/officeDocument/2006/relationships/hyperlink" Target="https://trnvk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1252</Words>
  <Characters>714</Characters>
  <Application>Microsoft Office Word</Application>
  <DocSecurity>0</DocSecurity>
  <Lines>5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Smyrnova</dc:creator>
  <cp:keywords/>
  <dc:description/>
  <cp:lastModifiedBy>Daria Smyrnova</cp:lastModifiedBy>
  <cp:revision>2</cp:revision>
  <dcterms:created xsi:type="dcterms:W3CDTF">2026-04-14T12:33:00Z</dcterms:created>
  <dcterms:modified xsi:type="dcterms:W3CDTF">2026-04-14T12:33:00Z</dcterms:modified>
</cp:coreProperties>
</file>